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A0" w:rsidRPr="00746D06" w:rsidRDefault="00746D06" w:rsidP="00746D06">
      <w:pPr>
        <w:jc w:val="center"/>
        <w:rPr>
          <w:b/>
          <w:sz w:val="40"/>
          <w:szCs w:val="40"/>
        </w:rPr>
      </w:pPr>
      <w:r w:rsidRPr="00746D06">
        <w:rPr>
          <w:b/>
          <w:sz w:val="40"/>
          <w:szCs w:val="40"/>
        </w:rPr>
        <w:t>PAUSE TO PONDER</w:t>
      </w:r>
    </w:p>
    <w:p w:rsidR="00746D06" w:rsidRPr="00746D06" w:rsidRDefault="00746D06">
      <w:pPr>
        <w:rPr>
          <w:i/>
          <w:sz w:val="40"/>
          <w:szCs w:val="40"/>
        </w:rPr>
      </w:pPr>
    </w:p>
    <w:p w:rsidR="00746D06" w:rsidRDefault="00746D06">
      <w:pPr>
        <w:rPr>
          <w:i/>
          <w:sz w:val="40"/>
          <w:szCs w:val="40"/>
        </w:rPr>
      </w:pPr>
      <w:r w:rsidRPr="00746D06">
        <w:rPr>
          <w:i/>
          <w:sz w:val="40"/>
          <w:szCs w:val="40"/>
        </w:rPr>
        <w:t>SOMETIMES WE ARE TESTED, NOT TO SHOW OUR WEAKNESS</w:t>
      </w:r>
      <w:r>
        <w:rPr>
          <w:i/>
          <w:sz w:val="40"/>
          <w:szCs w:val="40"/>
        </w:rPr>
        <w:t>ES BUT TO DISCOVER OUR STRENGTH</w:t>
      </w:r>
      <w:r w:rsidRPr="00746D06">
        <w:rPr>
          <w:i/>
          <w:sz w:val="40"/>
          <w:szCs w:val="40"/>
        </w:rPr>
        <w:t>S</w:t>
      </w:r>
    </w:p>
    <w:p w:rsidR="00746D06" w:rsidRDefault="00746D06">
      <w:pPr>
        <w:rPr>
          <w:i/>
          <w:sz w:val="40"/>
          <w:szCs w:val="40"/>
        </w:rPr>
      </w:pPr>
    </w:p>
    <w:p w:rsidR="00746D06" w:rsidRDefault="00746D06">
      <w:pPr>
        <w:rPr>
          <w:sz w:val="40"/>
          <w:szCs w:val="40"/>
        </w:rPr>
      </w:pPr>
      <w:r>
        <w:rPr>
          <w:sz w:val="40"/>
          <w:szCs w:val="40"/>
        </w:rPr>
        <w:t>What strengths have you discovered during this time of “lock down”?</w:t>
      </w:r>
    </w:p>
    <w:p w:rsidR="00746D06" w:rsidRDefault="00746D06">
      <w:pPr>
        <w:rPr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03C443DF" wp14:editId="271FB120">
            <wp:extent cx="5731510" cy="4298633"/>
            <wp:effectExtent l="0" t="0" r="2540" b="6985"/>
            <wp:docPr id="2" name="Picture 2" descr="5 Effective Ways to Manage People's Strengths | Get-it-Done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Effective Ways to Manage People's Strengths | Get-it-Done Gu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06" w:rsidRDefault="00746D06">
      <w:pPr>
        <w:rPr>
          <w:sz w:val="40"/>
          <w:szCs w:val="40"/>
        </w:rPr>
      </w:pPr>
    </w:p>
    <w:p w:rsidR="00746D06" w:rsidRDefault="00746D06">
      <w:pPr>
        <w:rPr>
          <w:sz w:val="40"/>
          <w:szCs w:val="40"/>
        </w:rPr>
      </w:pPr>
      <w:r>
        <w:rPr>
          <w:sz w:val="40"/>
          <w:szCs w:val="40"/>
        </w:rPr>
        <w:t>Philomena Cleary</w:t>
      </w:r>
      <w:bookmarkStart w:id="0" w:name="_GoBack"/>
      <w:bookmarkEnd w:id="0"/>
    </w:p>
    <w:p w:rsidR="00746D06" w:rsidRPr="00746D06" w:rsidRDefault="00746D06">
      <w:pPr>
        <w:rPr>
          <w:sz w:val="40"/>
          <w:szCs w:val="40"/>
        </w:rPr>
      </w:pPr>
    </w:p>
    <w:sectPr w:rsidR="00746D06" w:rsidRPr="0074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06"/>
    <w:rsid w:val="005D1AA0"/>
    <w:rsid w:val="007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98AC"/>
  <w15:chartTrackingRefBased/>
  <w15:docId w15:val="{54DEC93B-4A3A-459B-AD50-AD61174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2020-04-21T21:58:00Z</dcterms:created>
  <dcterms:modified xsi:type="dcterms:W3CDTF">2020-04-21T22:06:00Z</dcterms:modified>
</cp:coreProperties>
</file>